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BF3" w:rsidRDefault="00DC5BF3" w:rsidP="004C1699">
      <w:pPr>
        <w:spacing w:after="0"/>
        <w:jc w:val="center"/>
        <w:rPr>
          <w:rFonts w:ascii="Times New Roman" w:hAnsi="Times New Roman" w:cs="Times New Roman"/>
          <w:b/>
          <w:sz w:val="24"/>
          <w:szCs w:val="24"/>
        </w:rPr>
      </w:pPr>
    </w:p>
    <w:p w:rsidR="00DC5BF3" w:rsidRDefault="00DC5BF3" w:rsidP="004C1699">
      <w:pPr>
        <w:spacing w:after="0"/>
        <w:jc w:val="center"/>
        <w:rPr>
          <w:rFonts w:ascii="Times New Roman" w:hAnsi="Times New Roman" w:cs="Times New Roman"/>
          <w:b/>
          <w:sz w:val="24"/>
          <w:szCs w:val="24"/>
        </w:rPr>
      </w:pPr>
    </w:p>
    <w:p w:rsidR="00DC5BF3" w:rsidRPr="00332122" w:rsidRDefault="00DC5BF3" w:rsidP="004C1699">
      <w:pPr>
        <w:spacing w:after="0"/>
        <w:jc w:val="center"/>
        <w:rPr>
          <w:rFonts w:ascii="Times New Roman" w:hAnsi="Times New Roman" w:cs="Times New Roman"/>
          <w:sz w:val="24"/>
          <w:szCs w:val="24"/>
        </w:rPr>
      </w:pPr>
    </w:p>
    <w:p w:rsidR="00DC5BF3" w:rsidRDefault="00DC5BF3" w:rsidP="004C1699">
      <w:pPr>
        <w:spacing w:after="0"/>
        <w:jc w:val="center"/>
        <w:rPr>
          <w:rFonts w:ascii="Times New Roman" w:hAnsi="Times New Roman" w:cs="Times New Roman"/>
          <w:b/>
          <w:sz w:val="24"/>
          <w:szCs w:val="24"/>
        </w:rPr>
      </w:pPr>
    </w:p>
    <w:p w:rsidR="00332122" w:rsidRPr="00332122" w:rsidRDefault="00332122" w:rsidP="004C1699">
      <w:pPr>
        <w:spacing w:after="0"/>
        <w:jc w:val="center"/>
        <w:rPr>
          <w:rFonts w:ascii="Times New Roman" w:hAnsi="Times New Roman" w:cs="Times New Roman"/>
          <w:sz w:val="24"/>
          <w:szCs w:val="24"/>
        </w:rPr>
      </w:pPr>
      <w:r w:rsidRPr="00332122">
        <w:rPr>
          <w:rFonts w:ascii="Times New Roman" w:hAnsi="Times New Roman" w:cs="Times New Roman"/>
          <w:sz w:val="24"/>
          <w:szCs w:val="24"/>
        </w:rPr>
        <w:t>Word Recognition for Students with Learning Disabilities</w:t>
      </w:r>
    </w:p>
    <w:p w:rsidR="00DC5BF3" w:rsidRDefault="00332122" w:rsidP="004C1699">
      <w:pPr>
        <w:spacing w:after="0"/>
        <w:jc w:val="center"/>
        <w:rPr>
          <w:rFonts w:ascii="Times New Roman" w:hAnsi="Times New Roman" w:cs="Times New Roman"/>
          <w:sz w:val="24"/>
          <w:szCs w:val="24"/>
        </w:rPr>
      </w:pPr>
      <w:r>
        <w:rPr>
          <w:rFonts w:ascii="Times New Roman" w:hAnsi="Times New Roman" w:cs="Times New Roman"/>
          <w:sz w:val="24"/>
          <w:szCs w:val="24"/>
        </w:rPr>
        <w:t>Student’s Name</w:t>
      </w:r>
    </w:p>
    <w:p w:rsidR="00332122" w:rsidRDefault="00332122" w:rsidP="004C1699">
      <w:pPr>
        <w:spacing w:after="0"/>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32122" w:rsidRPr="00332122" w:rsidRDefault="00332122" w:rsidP="004C1699">
      <w:pPr>
        <w:spacing w:after="0"/>
        <w:jc w:val="center"/>
        <w:rPr>
          <w:rFonts w:ascii="Times New Roman" w:hAnsi="Times New Roman" w:cs="Times New Roman"/>
          <w:sz w:val="24"/>
          <w:szCs w:val="24"/>
        </w:rPr>
      </w:pPr>
      <w:r>
        <w:rPr>
          <w:rFonts w:ascii="Times New Roman" w:hAnsi="Times New Roman" w:cs="Times New Roman"/>
          <w:sz w:val="24"/>
          <w:szCs w:val="24"/>
        </w:rPr>
        <w:t xml:space="preserve">Date </w:t>
      </w:r>
    </w:p>
    <w:p w:rsidR="00DC5BF3" w:rsidRDefault="00DC5BF3" w:rsidP="004C1699">
      <w:pPr>
        <w:spacing w:after="0"/>
        <w:jc w:val="center"/>
        <w:rPr>
          <w:rFonts w:ascii="Times New Roman" w:hAnsi="Times New Roman" w:cs="Times New Roman"/>
          <w:b/>
          <w:sz w:val="24"/>
          <w:szCs w:val="24"/>
        </w:rPr>
      </w:pPr>
    </w:p>
    <w:p w:rsidR="00DC5BF3" w:rsidRDefault="00DC5BF3" w:rsidP="004C1699">
      <w:pPr>
        <w:spacing w:after="0"/>
        <w:jc w:val="center"/>
        <w:rPr>
          <w:rFonts w:ascii="Times New Roman" w:hAnsi="Times New Roman" w:cs="Times New Roman"/>
          <w:b/>
          <w:sz w:val="24"/>
          <w:szCs w:val="24"/>
        </w:rPr>
      </w:pPr>
    </w:p>
    <w:p w:rsidR="004C1699" w:rsidRDefault="004C1699">
      <w:pPr>
        <w:rPr>
          <w:rFonts w:ascii="Times New Roman" w:hAnsi="Times New Roman" w:cs="Times New Roman"/>
          <w:b/>
          <w:sz w:val="24"/>
          <w:szCs w:val="24"/>
        </w:rPr>
      </w:pPr>
      <w:r>
        <w:rPr>
          <w:rFonts w:ascii="Times New Roman" w:hAnsi="Times New Roman" w:cs="Times New Roman"/>
          <w:b/>
          <w:sz w:val="24"/>
          <w:szCs w:val="24"/>
        </w:rPr>
        <w:br w:type="page"/>
      </w:r>
    </w:p>
    <w:p w:rsidR="00D57E6D" w:rsidRPr="00D57E6D" w:rsidRDefault="004C7B36" w:rsidP="004C1699">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Word Recognition For Students With Learning Disabilities</w:t>
      </w:r>
    </w:p>
    <w:p w:rsidR="00D46735" w:rsidRPr="00D46735" w:rsidRDefault="00D46735" w:rsidP="004C169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Word recognition is the ability of a reader to recognize the written words effortlessly and correctly </w:t>
      </w:r>
      <w:r w:rsidR="00073471" w:rsidRPr="00073471">
        <w:rPr>
          <w:rFonts w:ascii="Times New Roman" w:hAnsi="Times New Roman" w:cs="Times New Roman"/>
          <w:sz w:val="24"/>
          <w:szCs w:val="24"/>
        </w:rPr>
        <w:t>(Barnes, Lyon &amp; Fletcher, 2018)</w:t>
      </w:r>
      <w:r w:rsidR="00073471">
        <w:rPr>
          <w:rFonts w:ascii="Times New Roman" w:hAnsi="Times New Roman" w:cs="Times New Roman"/>
          <w:sz w:val="24"/>
          <w:szCs w:val="24"/>
        </w:rPr>
        <w:t xml:space="preserve">. </w:t>
      </w:r>
      <w:r>
        <w:rPr>
          <w:rFonts w:ascii="Times New Roman" w:hAnsi="Times New Roman" w:cs="Times New Roman"/>
          <w:sz w:val="24"/>
          <w:szCs w:val="24"/>
        </w:rPr>
        <w:t>In recent times, students with learning disabilities and difficulties have been considered and several intervention methods have been taken up and implemented in learning institutions.</w:t>
      </w:r>
      <w:r w:rsidR="000E2F3E">
        <w:rPr>
          <w:rFonts w:ascii="Times New Roman" w:hAnsi="Times New Roman" w:cs="Times New Roman"/>
          <w:sz w:val="24"/>
          <w:szCs w:val="24"/>
        </w:rPr>
        <w:t xml:space="preserve"> One of the most common learning disabilities is dyslexia which is when a stu</w:t>
      </w:r>
      <w:r w:rsidR="005C3A24">
        <w:rPr>
          <w:rFonts w:ascii="Times New Roman" w:hAnsi="Times New Roman" w:cs="Times New Roman"/>
          <w:sz w:val="24"/>
          <w:szCs w:val="24"/>
        </w:rPr>
        <w:t>dent has difficulty with words</w:t>
      </w:r>
      <w:r w:rsidR="00C641AC">
        <w:rPr>
          <w:rFonts w:ascii="Times New Roman" w:hAnsi="Times New Roman" w:cs="Times New Roman"/>
          <w:sz w:val="24"/>
          <w:szCs w:val="24"/>
        </w:rPr>
        <w:t xml:space="preserve"> </w:t>
      </w:r>
      <w:r w:rsidR="00C641AC">
        <w:rPr>
          <w:rFonts w:ascii="Times New Roman" w:hAnsi="Times New Roman" w:cs="Times New Roman"/>
          <w:sz w:val="24"/>
          <w:szCs w:val="24"/>
          <w:shd w:val="clear" w:color="auto" w:fill="FFFFFF"/>
        </w:rPr>
        <w:t>(Kudo, Lussier &amp; Swanson, 2015)</w:t>
      </w:r>
      <w:r w:rsidR="005C3A24">
        <w:rPr>
          <w:rFonts w:ascii="Times New Roman" w:hAnsi="Times New Roman" w:cs="Times New Roman"/>
          <w:sz w:val="24"/>
          <w:szCs w:val="24"/>
        </w:rPr>
        <w:t>.</w:t>
      </w:r>
      <w:r w:rsidR="00C641AC">
        <w:rPr>
          <w:rFonts w:ascii="Times New Roman" w:hAnsi="Times New Roman" w:cs="Times New Roman"/>
          <w:sz w:val="24"/>
          <w:szCs w:val="24"/>
        </w:rPr>
        <w:t xml:space="preserve"> </w:t>
      </w:r>
      <w:r w:rsidR="00A54773">
        <w:rPr>
          <w:rFonts w:ascii="Times New Roman" w:hAnsi="Times New Roman" w:cs="Times New Roman"/>
          <w:sz w:val="24"/>
          <w:szCs w:val="24"/>
        </w:rPr>
        <w:t>Learning disabilities, especially dyslexia, can be pre-determined at an early age thus can be controlled</w:t>
      </w:r>
      <w:r w:rsidR="005C3A24">
        <w:rPr>
          <w:rFonts w:ascii="Times New Roman" w:hAnsi="Times New Roman" w:cs="Times New Roman"/>
          <w:sz w:val="24"/>
          <w:szCs w:val="24"/>
        </w:rPr>
        <w:t xml:space="preserve"> through various strategies and activities which ensure that</w:t>
      </w:r>
      <w:r w:rsidR="00A54773">
        <w:rPr>
          <w:rFonts w:ascii="Times New Roman" w:hAnsi="Times New Roman" w:cs="Times New Roman"/>
          <w:sz w:val="24"/>
          <w:szCs w:val="24"/>
        </w:rPr>
        <w:t xml:space="preserve"> the students with t</w:t>
      </w:r>
      <w:r w:rsidR="005C3A24">
        <w:rPr>
          <w:rFonts w:ascii="Times New Roman" w:hAnsi="Times New Roman" w:cs="Times New Roman"/>
          <w:sz w:val="24"/>
          <w:szCs w:val="24"/>
        </w:rPr>
        <w:t>he disability can get better education</w:t>
      </w:r>
      <w:r w:rsidR="00A54773">
        <w:rPr>
          <w:rFonts w:ascii="Times New Roman" w:hAnsi="Times New Roman" w:cs="Times New Roman"/>
          <w:sz w:val="24"/>
          <w:szCs w:val="24"/>
        </w:rPr>
        <w:t xml:space="preserve">. </w:t>
      </w:r>
    </w:p>
    <w:p w:rsidR="00D46735" w:rsidRDefault="004C7B36" w:rsidP="004C1699">
      <w:pPr>
        <w:spacing w:after="0"/>
        <w:rPr>
          <w:rFonts w:ascii="Times New Roman" w:hAnsi="Times New Roman" w:cs="Times New Roman"/>
          <w:b/>
          <w:sz w:val="24"/>
          <w:szCs w:val="24"/>
        </w:rPr>
      </w:pPr>
      <w:r>
        <w:rPr>
          <w:rFonts w:ascii="Times New Roman" w:hAnsi="Times New Roman" w:cs="Times New Roman"/>
          <w:b/>
          <w:sz w:val="24"/>
          <w:szCs w:val="24"/>
        </w:rPr>
        <w:t>Strategies To Help Word Recognition For These Students.</w:t>
      </w:r>
    </w:p>
    <w:p w:rsidR="0021635E" w:rsidRDefault="003E64DA" w:rsidP="004C1699">
      <w:pPr>
        <w:spacing w:after="0"/>
        <w:ind w:firstLine="720"/>
        <w:rPr>
          <w:rFonts w:ascii="Times New Roman" w:hAnsi="Times New Roman" w:cs="Times New Roman"/>
          <w:sz w:val="24"/>
          <w:szCs w:val="24"/>
        </w:rPr>
      </w:pPr>
      <w:r>
        <w:rPr>
          <w:rFonts w:ascii="Times New Roman" w:hAnsi="Times New Roman" w:cs="Times New Roman"/>
          <w:b/>
          <w:sz w:val="24"/>
          <w:szCs w:val="24"/>
        </w:rPr>
        <w:t xml:space="preserve">Using Colors to teach word recognition. </w:t>
      </w:r>
      <w:r w:rsidR="004E6D30">
        <w:rPr>
          <w:rFonts w:ascii="Times New Roman" w:hAnsi="Times New Roman" w:cs="Times New Roman"/>
          <w:sz w:val="24"/>
          <w:szCs w:val="24"/>
        </w:rPr>
        <w:t>Wr</w:t>
      </w:r>
      <w:r w:rsidR="009A547B">
        <w:rPr>
          <w:rFonts w:ascii="Times New Roman" w:hAnsi="Times New Roman" w:cs="Times New Roman"/>
          <w:sz w:val="24"/>
          <w:szCs w:val="24"/>
        </w:rPr>
        <w:t>iting with different c</w:t>
      </w:r>
      <w:r w:rsidR="0021635E">
        <w:rPr>
          <w:rFonts w:ascii="Times New Roman" w:hAnsi="Times New Roman" w:cs="Times New Roman"/>
          <w:sz w:val="24"/>
          <w:szCs w:val="24"/>
        </w:rPr>
        <w:t xml:space="preserve">olors can be used by kindergarten teachers </w:t>
      </w:r>
      <w:r w:rsidR="009A547B">
        <w:rPr>
          <w:rFonts w:ascii="Times New Roman" w:hAnsi="Times New Roman" w:cs="Times New Roman"/>
          <w:sz w:val="24"/>
          <w:szCs w:val="24"/>
        </w:rPr>
        <w:t>as a way to teach children how to recognize different words and letters.</w:t>
      </w:r>
      <w:r w:rsidR="00841C2C">
        <w:rPr>
          <w:rFonts w:ascii="Times New Roman" w:hAnsi="Times New Roman" w:cs="Times New Roman"/>
          <w:sz w:val="24"/>
          <w:szCs w:val="24"/>
        </w:rPr>
        <w:t xml:space="preserve"> By writing different words with different colors, the young students can </w:t>
      </w:r>
      <w:r w:rsidR="00F356F9">
        <w:rPr>
          <w:rFonts w:ascii="Times New Roman" w:hAnsi="Times New Roman" w:cs="Times New Roman"/>
          <w:sz w:val="24"/>
          <w:szCs w:val="24"/>
        </w:rPr>
        <w:t>recognize</w:t>
      </w:r>
      <w:r w:rsidR="00841C2C">
        <w:rPr>
          <w:rFonts w:ascii="Times New Roman" w:hAnsi="Times New Roman" w:cs="Times New Roman"/>
          <w:sz w:val="24"/>
          <w:szCs w:val="24"/>
        </w:rPr>
        <w:t xml:space="preserve"> the difference between words, the beginning of a word, where it ends and the spacing between words</w:t>
      </w:r>
      <w:r w:rsidR="00F356F9">
        <w:rPr>
          <w:rFonts w:ascii="Times New Roman" w:hAnsi="Times New Roman" w:cs="Times New Roman"/>
          <w:sz w:val="24"/>
          <w:szCs w:val="24"/>
        </w:rPr>
        <w:t xml:space="preserve"> </w:t>
      </w:r>
      <w:r w:rsidR="00073471" w:rsidRPr="00073471">
        <w:rPr>
          <w:rFonts w:ascii="Times New Roman" w:hAnsi="Times New Roman" w:cs="Times New Roman"/>
          <w:sz w:val="24"/>
          <w:szCs w:val="24"/>
        </w:rPr>
        <w:t>(Barnes, Lyon &amp; Fletcher, 2018)</w:t>
      </w:r>
      <w:r w:rsidR="00841C2C">
        <w:rPr>
          <w:rFonts w:ascii="Times New Roman" w:hAnsi="Times New Roman" w:cs="Times New Roman"/>
          <w:sz w:val="24"/>
          <w:szCs w:val="24"/>
        </w:rPr>
        <w:t>.</w:t>
      </w:r>
      <w:r w:rsidR="00F356F9">
        <w:rPr>
          <w:rFonts w:ascii="Times New Roman" w:hAnsi="Times New Roman" w:cs="Times New Roman"/>
          <w:sz w:val="24"/>
          <w:szCs w:val="24"/>
        </w:rPr>
        <w:t xml:space="preserve"> </w:t>
      </w:r>
      <w:r w:rsidR="00841C2C">
        <w:rPr>
          <w:rFonts w:ascii="Times New Roman" w:hAnsi="Times New Roman" w:cs="Times New Roman"/>
          <w:sz w:val="24"/>
          <w:szCs w:val="24"/>
        </w:rPr>
        <w:t xml:space="preserve"> </w:t>
      </w:r>
    </w:p>
    <w:p w:rsidR="00F356F9" w:rsidRDefault="00F356F9" w:rsidP="004C1699">
      <w:pPr>
        <w:spacing w:after="0"/>
        <w:ind w:firstLine="720"/>
        <w:jc w:val="both"/>
        <w:rPr>
          <w:rFonts w:ascii="Times New Roman" w:hAnsi="Times New Roman" w:cs="Times New Roman"/>
          <w:sz w:val="24"/>
          <w:szCs w:val="24"/>
        </w:rPr>
      </w:pPr>
      <w:r>
        <w:rPr>
          <w:rFonts w:ascii="Times New Roman" w:hAnsi="Times New Roman" w:cs="Times New Roman"/>
          <w:b/>
          <w:sz w:val="24"/>
          <w:szCs w:val="24"/>
        </w:rPr>
        <w:t xml:space="preserve">Using repetition when assigning teaching letters and words during the partner practice. </w:t>
      </w:r>
      <w:r w:rsidR="004E6D30">
        <w:rPr>
          <w:rFonts w:ascii="Times New Roman" w:hAnsi="Times New Roman" w:cs="Times New Roman"/>
          <w:b/>
          <w:sz w:val="24"/>
          <w:szCs w:val="24"/>
        </w:rPr>
        <w:t xml:space="preserve"> </w:t>
      </w:r>
      <w:r w:rsidR="004E6D30">
        <w:rPr>
          <w:rFonts w:ascii="Times New Roman" w:hAnsi="Times New Roman" w:cs="Times New Roman"/>
          <w:sz w:val="24"/>
          <w:szCs w:val="24"/>
        </w:rPr>
        <w:t>t</w:t>
      </w:r>
      <w:r>
        <w:rPr>
          <w:rFonts w:ascii="Times New Roman" w:hAnsi="Times New Roman" w:cs="Times New Roman"/>
          <w:sz w:val="24"/>
          <w:szCs w:val="24"/>
        </w:rPr>
        <w:t xml:space="preserve">his technique requires the students to </w:t>
      </w:r>
      <w:r w:rsidR="000279E5">
        <w:rPr>
          <w:rFonts w:ascii="Times New Roman" w:hAnsi="Times New Roman" w:cs="Times New Roman"/>
          <w:sz w:val="24"/>
          <w:szCs w:val="24"/>
        </w:rPr>
        <w:t>practice</w:t>
      </w:r>
      <w:r>
        <w:rPr>
          <w:rFonts w:ascii="Times New Roman" w:hAnsi="Times New Roman" w:cs="Times New Roman"/>
          <w:sz w:val="24"/>
          <w:szCs w:val="24"/>
        </w:rPr>
        <w:t xml:space="preserve"> their letters in a manner that is repetitive and routine. </w:t>
      </w:r>
      <w:r w:rsidR="008F2451">
        <w:rPr>
          <w:rFonts w:ascii="Times New Roman" w:hAnsi="Times New Roman" w:cs="Times New Roman"/>
          <w:sz w:val="24"/>
          <w:szCs w:val="24"/>
        </w:rPr>
        <w:t>It is more suitable</w:t>
      </w:r>
      <w:r w:rsidR="00214B77">
        <w:rPr>
          <w:rFonts w:ascii="Times New Roman" w:hAnsi="Times New Roman" w:cs="Times New Roman"/>
          <w:sz w:val="24"/>
          <w:szCs w:val="24"/>
        </w:rPr>
        <w:t xml:space="preserve"> after the</w:t>
      </w:r>
      <w:r w:rsidR="00D04B52">
        <w:rPr>
          <w:rFonts w:ascii="Times New Roman" w:hAnsi="Times New Roman" w:cs="Times New Roman"/>
          <w:sz w:val="24"/>
          <w:szCs w:val="24"/>
        </w:rPr>
        <w:t>se</w:t>
      </w:r>
      <w:r w:rsidR="00214B77">
        <w:rPr>
          <w:rFonts w:ascii="Times New Roman" w:hAnsi="Times New Roman" w:cs="Times New Roman"/>
          <w:sz w:val="24"/>
          <w:szCs w:val="24"/>
        </w:rPr>
        <w:t xml:space="preserve"> students have been taught to recognize words and it serves to improve their word recognition and structure with minimal supervision. </w:t>
      </w:r>
      <w:r w:rsidR="00DC3E08">
        <w:rPr>
          <w:rFonts w:ascii="Times New Roman" w:hAnsi="Times New Roman" w:cs="Times New Roman"/>
          <w:sz w:val="24"/>
          <w:szCs w:val="24"/>
        </w:rPr>
        <w:t>As a strategy, it is commended by most researchers because it allows teachers to help students who require maximum intervention</w:t>
      </w:r>
      <w:r w:rsidR="008F2451">
        <w:rPr>
          <w:rFonts w:ascii="Times New Roman" w:hAnsi="Times New Roman" w:cs="Times New Roman"/>
          <w:sz w:val="24"/>
          <w:szCs w:val="24"/>
        </w:rPr>
        <w:t xml:space="preserve"> </w:t>
      </w:r>
      <w:r w:rsidR="00606565">
        <w:rPr>
          <w:rFonts w:ascii="Times New Roman" w:hAnsi="Times New Roman" w:cs="Times New Roman"/>
          <w:sz w:val="24"/>
          <w:szCs w:val="24"/>
          <w:shd w:val="clear" w:color="auto" w:fill="FFFFFF"/>
        </w:rPr>
        <w:t>(Kudo, Lussier &amp; Swanson, 2015)</w:t>
      </w:r>
      <w:r w:rsidR="00DC3E08">
        <w:rPr>
          <w:rFonts w:ascii="Times New Roman" w:hAnsi="Times New Roman" w:cs="Times New Roman"/>
          <w:sz w:val="24"/>
          <w:szCs w:val="24"/>
        </w:rPr>
        <w:t xml:space="preserve">. </w:t>
      </w:r>
    </w:p>
    <w:p w:rsidR="00627FE9" w:rsidRDefault="008F2451" w:rsidP="004C1699">
      <w:pPr>
        <w:spacing w:after="0"/>
        <w:ind w:firstLine="720"/>
        <w:rPr>
          <w:rFonts w:ascii="Times New Roman" w:hAnsi="Times New Roman" w:cs="Times New Roman"/>
          <w:sz w:val="24"/>
          <w:szCs w:val="24"/>
        </w:rPr>
      </w:pPr>
      <w:r>
        <w:rPr>
          <w:rFonts w:ascii="Times New Roman" w:hAnsi="Times New Roman" w:cs="Times New Roman"/>
          <w:b/>
          <w:sz w:val="24"/>
          <w:szCs w:val="24"/>
        </w:rPr>
        <w:t xml:space="preserve">Use of picture clues. </w:t>
      </w:r>
      <w:r>
        <w:rPr>
          <w:rFonts w:ascii="Times New Roman" w:hAnsi="Times New Roman" w:cs="Times New Roman"/>
          <w:sz w:val="24"/>
          <w:szCs w:val="24"/>
        </w:rPr>
        <w:tab/>
      </w:r>
      <w:r w:rsidR="004F2163">
        <w:rPr>
          <w:rFonts w:ascii="Times New Roman" w:hAnsi="Times New Roman" w:cs="Times New Roman"/>
          <w:sz w:val="24"/>
          <w:szCs w:val="24"/>
        </w:rPr>
        <w:t>Kindergarten</w:t>
      </w:r>
      <w:r w:rsidR="00153916">
        <w:rPr>
          <w:rFonts w:ascii="Times New Roman" w:hAnsi="Times New Roman" w:cs="Times New Roman"/>
          <w:sz w:val="24"/>
          <w:szCs w:val="24"/>
        </w:rPr>
        <w:t xml:space="preserve"> teachers can </w:t>
      </w:r>
      <w:r w:rsidR="004F2163">
        <w:rPr>
          <w:rFonts w:ascii="Times New Roman" w:hAnsi="Times New Roman" w:cs="Times New Roman"/>
          <w:sz w:val="24"/>
          <w:szCs w:val="24"/>
        </w:rPr>
        <w:t>also</w:t>
      </w:r>
      <w:r w:rsidR="00153916">
        <w:rPr>
          <w:rFonts w:ascii="Times New Roman" w:hAnsi="Times New Roman" w:cs="Times New Roman"/>
          <w:sz w:val="24"/>
          <w:szCs w:val="24"/>
        </w:rPr>
        <w:t xml:space="preserve"> use pictures to help in word recognition. It is a good strategy in confirmin</w:t>
      </w:r>
      <w:r w:rsidR="00082BB7">
        <w:rPr>
          <w:rFonts w:ascii="Times New Roman" w:hAnsi="Times New Roman" w:cs="Times New Roman"/>
          <w:sz w:val="24"/>
          <w:szCs w:val="24"/>
        </w:rPr>
        <w:t xml:space="preserve">g </w:t>
      </w:r>
      <w:r w:rsidR="00153916">
        <w:rPr>
          <w:rFonts w:ascii="Times New Roman" w:hAnsi="Times New Roman" w:cs="Times New Roman"/>
          <w:sz w:val="24"/>
          <w:szCs w:val="24"/>
        </w:rPr>
        <w:t xml:space="preserve">whether a word is making sense to the </w:t>
      </w:r>
      <w:r w:rsidR="00606565">
        <w:rPr>
          <w:rFonts w:ascii="Times New Roman" w:hAnsi="Times New Roman" w:cs="Times New Roman"/>
          <w:sz w:val="24"/>
          <w:szCs w:val="24"/>
        </w:rPr>
        <w:t xml:space="preserve">students </w:t>
      </w:r>
      <w:r w:rsidR="00606565">
        <w:rPr>
          <w:rFonts w:ascii="Times New Roman" w:hAnsi="Times New Roman" w:cs="Times New Roman"/>
          <w:sz w:val="24"/>
          <w:szCs w:val="24"/>
          <w:shd w:val="clear" w:color="auto" w:fill="FFFFFF"/>
        </w:rPr>
        <w:lastRenderedPageBreak/>
        <w:t>(</w:t>
      </w:r>
      <w:r w:rsidR="00073471">
        <w:rPr>
          <w:rFonts w:ascii="Times New Roman" w:hAnsi="Times New Roman" w:cs="Times New Roman"/>
          <w:sz w:val="24"/>
          <w:szCs w:val="24"/>
          <w:shd w:val="clear" w:color="auto" w:fill="FFFFFF"/>
        </w:rPr>
        <w:t>O’Connor, 2014)</w:t>
      </w:r>
      <w:r w:rsidR="00153916">
        <w:rPr>
          <w:rFonts w:ascii="Times New Roman" w:hAnsi="Times New Roman" w:cs="Times New Roman"/>
          <w:sz w:val="24"/>
          <w:szCs w:val="24"/>
        </w:rPr>
        <w:t>.</w:t>
      </w:r>
      <w:r w:rsidR="007446FC">
        <w:rPr>
          <w:rFonts w:ascii="Times New Roman" w:hAnsi="Times New Roman" w:cs="Times New Roman"/>
          <w:sz w:val="24"/>
          <w:szCs w:val="24"/>
        </w:rPr>
        <w:t xml:space="preserve"> This strategy is used by teachers during the education of words and it helps especially if the student gets the word wrong. An example of this strategy in use is when a child reads “cow” as “cat” then you show them</w:t>
      </w:r>
      <w:r w:rsidR="00F917DE">
        <w:rPr>
          <w:rFonts w:ascii="Times New Roman" w:hAnsi="Times New Roman" w:cs="Times New Roman"/>
          <w:sz w:val="24"/>
          <w:szCs w:val="24"/>
        </w:rPr>
        <w:t xml:space="preserve"> a picture of both and determine whether it makes sense.</w:t>
      </w:r>
    </w:p>
    <w:p w:rsidR="008F2451" w:rsidRPr="004E6D30" w:rsidRDefault="00627FE9" w:rsidP="004C1699">
      <w:pPr>
        <w:spacing w:after="0"/>
        <w:ind w:firstLine="720"/>
        <w:rPr>
          <w:rFonts w:ascii="Times New Roman" w:hAnsi="Times New Roman" w:cs="Times New Roman"/>
          <w:b/>
          <w:sz w:val="24"/>
          <w:szCs w:val="24"/>
        </w:rPr>
      </w:pPr>
      <w:r>
        <w:rPr>
          <w:rFonts w:ascii="Times New Roman" w:hAnsi="Times New Roman" w:cs="Times New Roman"/>
          <w:b/>
          <w:sz w:val="24"/>
          <w:szCs w:val="24"/>
        </w:rPr>
        <w:t>Incorporation of reading tools an</w:t>
      </w:r>
      <w:r w:rsidR="004E6D30">
        <w:rPr>
          <w:rFonts w:ascii="Times New Roman" w:hAnsi="Times New Roman" w:cs="Times New Roman"/>
          <w:b/>
          <w:sz w:val="24"/>
          <w:szCs w:val="24"/>
        </w:rPr>
        <w:t xml:space="preserve">d references in the classrooms. </w:t>
      </w:r>
      <w:r w:rsidR="005D7D0C">
        <w:rPr>
          <w:rFonts w:ascii="Times New Roman" w:hAnsi="Times New Roman" w:cs="Times New Roman"/>
          <w:sz w:val="24"/>
          <w:szCs w:val="24"/>
        </w:rPr>
        <w:t xml:space="preserve">Just like adults, children need </w:t>
      </w:r>
      <w:r w:rsidR="00391AF0">
        <w:rPr>
          <w:rFonts w:ascii="Times New Roman" w:hAnsi="Times New Roman" w:cs="Times New Roman"/>
          <w:sz w:val="24"/>
          <w:szCs w:val="24"/>
        </w:rPr>
        <w:t>referential</w:t>
      </w:r>
      <w:r w:rsidR="005D7D0C">
        <w:rPr>
          <w:rFonts w:ascii="Times New Roman" w:hAnsi="Times New Roman" w:cs="Times New Roman"/>
          <w:sz w:val="24"/>
          <w:szCs w:val="24"/>
        </w:rPr>
        <w:t xml:space="preserve"> points to access their words whenever they forget. </w:t>
      </w:r>
      <w:r>
        <w:rPr>
          <w:rFonts w:ascii="Times New Roman" w:hAnsi="Times New Roman" w:cs="Times New Roman"/>
          <w:sz w:val="24"/>
          <w:szCs w:val="24"/>
        </w:rPr>
        <w:t xml:space="preserve">By having several references </w:t>
      </w:r>
      <w:r w:rsidR="005D7D0C">
        <w:rPr>
          <w:rFonts w:ascii="Times New Roman" w:hAnsi="Times New Roman" w:cs="Times New Roman"/>
          <w:sz w:val="24"/>
          <w:szCs w:val="24"/>
        </w:rPr>
        <w:t>and reading</w:t>
      </w:r>
      <w:r>
        <w:rPr>
          <w:rFonts w:ascii="Times New Roman" w:hAnsi="Times New Roman" w:cs="Times New Roman"/>
          <w:sz w:val="24"/>
          <w:szCs w:val="24"/>
        </w:rPr>
        <w:t xml:space="preserve"> tools students have unlimited access to these resources whenever they require information. </w:t>
      </w:r>
      <w:r w:rsidR="005D7D0C">
        <w:rPr>
          <w:rFonts w:ascii="Times New Roman" w:hAnsi="Times New Roman" w:cs="Times New Roman"/>
          <w:sz w:val="24"/>
          <w:szCs w:val="24"/>
        </w:rPr>
        <w:t xml:space="preserve">Some of these learning tools may include resource cards, posters on </w:t>
      </w:r>
      <w:r w:rsidR="00391AF0">
        <w:rPr>
          <w:rFonts w:ascii="Times New Roman" w:hAnsi="Times New Roman" w:cs="Times New Roman"/>
          <w:sz w:val="24"/>
          <w:szCs w:val="24"/>
        </w:rPr>
        <w:t>the walls</w:t>
      </w:r>
      <w:r w:rsidR="005D7D0C">
        <w:rPr>
          <w:rFonts w:ascii="Times New Roman" w:hAnsi="Times New Roman" w:cs="Times New Roman"/>
          <w:sz w:val="24"/>
          <w:szCs w:val="24"/>
        </w:rPr>
        <w:t xml:space="preserve"> in their classrooms and an information page in their folders</w:t>
      </w:r>
      <w:r w:rsidR="00391AF0">
        <w:rPr>
          <w:rFonts w:ascii="Times New Roman" w:hAnsi="Times New Roman" w:cs="Times New Roman"/>
          <w:sz w:val="24"/>
          <w:szCs w:val="24"/>
        </w:rPr>
        <w:t xml:space="preserve"> </w:t>
      </w:r>
      <w:r w:rsidR="00073471">
        <w:rPr>
          <w:rFonts w:ascii="Times New Roman" w:hAnsi="Times New Roman" w:cs="Times New Roman"/>
          <w:sz w:val="24"/>
          <w:szCs w:val="24"/>
          <w:shd w:val="clear" w:color="auto" w:fill="FFFFFF"/>
        </w:rPr>
        <w:t>(O’Connor, 2014)</w:t>
      </w:r>
    </w:p>
    <w:p w:rsidR="00391AF0" w:rsidRDefault="00391AF0" w:rsidP="004C1699">
      <w:pPr>
        <w:spacing w:after="0"/>
        <w:ind w:firstLine="720"/>
        <w:rPr>
          <w:rFonts w:ascii="Times New Roman" w:hAnsi="Times New Roman" w:cs="Times New Roman"/>
          <w:sz w:val="24"/>
          <w:szCs w:val="24"/>
        </w:rPr>
      </w:pPr>
      <w:r>
        <w:rPr>
          <w:rFonts w:ascii="Times New Roman" w:hAnsi="Times New Roman" w:cs="Times New Roman"/>
          <w:b/>
          <w:sz w:val="24"/>
          <w:szCs w:val="24"/>
        </w:rPr>
        <w:t xml:space="preserve">Sounding out the word. </w:t>
      </w:r>
      <w:r w:rsidR="00935143">
        <w:rPr>
          <w:rFonts w:ascii="Times New Roman" w:hAnsi="Times New Roman" w:cs="Times New Roman"/>
          <w:sz w:val="24"/>
          <w:szCs w:val="24"/>
        </w:rPr>
        <w:t>Beginning readers</w:t>
      </w:r>
      <w:r w:rsidR="00D04B52">
        <w:rPr>
          <w:rFonts w:ascii="Times New Roman" w:hAnsi="Times New Roman" w:cs="Times New Roman"/>
          <w:sz w:val="24"/>
          <w:szCs w:val="24"/>
        </w:rPr>
        <w:t xml:space="preserve"> and students with reading disabilities</w:t>
      </w:r>
      <w:r w:rsidR="00935143">
        <w:rPr>
          <w:rFonts w:ascii="Times New Roman" w:hAnsi="Times New Roman" w:cs="Times New Roman"/>
          <w:sz w:val="24"/>
          <w:szCs w:val="24"/>
        </w:rPr>
        <w:t xml:space="preserve"> may only know a limited number of sound or letter </w:t>
      </w:r>
      <w:r w:rsidR="006F51D1">
        <w:rPr>
          <w:rFonts w:ascii="Times New Roman" w:hAnsi="Times New Roman" w:cs="Times New Roman"/>
          <w:sz w:val="24"/>
          <w:szCs w:val="24"/>
        </w:rPr>
        <w:t>relationships,</w:t>
      </w:r>
      <w:r w:rsidR="00935143">
        <w:rPr>
          <w:rFonts w:ascii="Times New Roman" w:hAnsi="Times New Roman" w:cs="Times New Roman"/>
          <w:sz w:val="24"/>
          <w:szCs w:val="24"/>
        </w:rPr>
        <w:t xml:space="preserve"> especially </w:t>
      </w:r>
      <w:r w:rsidR="00D04B52">
        <w:rPr>
          <w:rFonts w:ascii="Times New Roman" w:hAnsi="Times New Roman" w:cs="Times New Roman"/>
          <w:sz w:val="24"/>
          <w:szCs w:val="24"/>
        </w:rPr>
        <w:t xml:space="preserve">with </w:t>
      </w:r>
      <w:r w:rsidR="00935143">
        <w:rPr>
          <w:rFonts w:ascii="Times New Roman" w:hAnsi="Times New Roman" w:cs="Times New Roman"/>
          <w:sz w:val="24"/>
          <w:szCs w:val="24"/>
        </w:rPr>
        <w:t xml:space="preserve">the beginning and ending sounds of unfamiliar words. </w:t>
      </w:r>
      <w:r w:rsidR="006F51D1">
        <w:rPr>
          <w:rFonts w:ascii="Times New Roman" w:hAnsi="Times New Roman" w:cs="Times New Roman"/>
          <w:sz w:val="24"/>
          <w:szCs w:val="24"/>
        </w:rPr>
        <w:t xml:space="preserve">As a result, teachers are encouraged to make the children sound out the words, syllable by syllable then eventually combine the syllables and sound out the word. This technique is essential as it eventually helps the students as they grow into more difficult words </w:t>
      </w:r>
      <w:r w:rsidR="00606565" w:rsidRPr="00606565">
        <w:rPr>
          <w:rFonts w:ascii="Times New Roman" w:hAnsi="Times New Roman" w:cs="Times New Roman"/>
          <w:sz w:val="24"/>
          <w:szCs w:val="24"/>
        </w:rPr>
        <w:t>(Kudo, Lussier &amp; Swanson, 2015)</w:t>
      </w:r>
      <w:r w:rsidR="00606565">
        <w:rPr>
          <w:rFonts w:ascii="Times New Roman" w:hAnsi="Times New Roman" w:cs="Times New Roman"/>
          <w:sz w:val="24"/>
          <w:szCs w:val="24"/>
        </w:rPr>
        <w:t>.</w:t>
      </w:r>
    </w:p>
    <w:p w:rsidR="00D849CF" w:rsidRDefault="004C7B36" w:rsidP="004C1699">
      <w:pPr>
        <w:spacing w:after="0"/>
        <w:rPr>
          <w:rFonts w:ascii="Times New Roman" w:hAnsi="Times New Roman" w:cs="Times New Roman"/>
          <w:sz w:val="24"/>
          <w:szCs w:val="24"/>
        </w:rPr>
      </w:pPr>
      <w:r>
        <w:rPr>
          <w:rFonts w:ascii="Times New Roman" w:hAnsi="Times New Roman" w:cs="Times New Roman"/>
          <w:b/>
          <w:sz w:val="24"/>
          <w:szCs w:val="24"/>
        </w:rPr>
        <w:t>Activities Done To Help Word Recognition For These Students</w:t>
      </w:r>
    </w:p>
    <w:p w:rsidR="00DF08D9" w:rsidRDefault="00DF08D9" w:rsidP="004C1699">
      <w:pPr>
        <w:spacing w:after="0"/>
        <w:rPr>
          <w:rFonts w:ascii="Times New Roman" w:hAnsi="Times New Roman" w:cs="Times New Roman"/>
          <w:sz w:val="24"/>
          <w:szCs w:val="24"/>
        </w:rPr>
      </w:pPr>
      <w:r>
        <w:rPr>
          <w:rFonts w:ascii="Times New Roman" w:hAnsi="Times New Roman" w:cs="Times New Roman"/>
          <w:sz w:val="24"/>
          <w:szCs w:val="24"/>
        </w:rPr>
        <w:tab/>
      </w:r>
      <w:r w:rsidR="007B5134">
        <w:rPr>
          <w:rFonts w:ascii="Times New Roman" w:hAnsi="Times New Roman" w:cs="Times New Roman"/>
          <w:b/>
          <w:sz w:val="24"/>
          <w:szCs w:val="24"/>
        </w:rPr>
        <w:t>Activity</w:t>
      </w:r>
      <w:r w:rsidR="00D46735">
        <w:rPr>
          <w:rFonts w:ascii="Times New Roman" w:hAnsi="Times New Roman" w:cs="Times New Roman"/>
          <w:b/>
          <w:sz w:val="24"/>
          <w:szCs w:val="24"/>
        </w:rPr>
        <w:t xml:space="preserve"> 1: Playing Games. </w:t>
      </w:r>
      <w:r w:rsidR="00506B52">
        <w:rPr>
          <w:rFonts w:ascii="Times New Roman" w:hAnsi="Times New Roman" w:cs="Times New Roman"/>
          <w:sz w:val="24"/>
          <w:szCs w:val="24"/>
        </w:rPr>
        <w:t xml:space="preserve">One of the best activities that can be done to help children with learning disabilities in their word recognition is through playing games. One of the best </w:t>
      </w:r>
      <w:r w:rsidR="00384985">
        <w:rPr>
          <w:rFonts w:ascii="Times New Roman" w:hAnsi="Times New Roman" w:cs="Times New Roman"/>
          <w:sz w:val="24"/>
          <w:szCs w:val="24"/>
        </w:rPr>
        <w:t xml:space="preserve">games to help these students is </w:t>
      </w:r>
      <w:r w:rsidR="00506B52">
        <w:rPr>
          <w:rFonts w:ascii="Times New Roman" w:hAnsi="Times New Roman" w:cs="Times New Roman"/>
          <w:sz w:val="24"/>
          <w:szCs w:val="24"/>
        </w:rPr>
        <w:t>monopoly. As an activity to help children with word recognition, it incorporates several strategies such as the use of different colors and sounding out the words. When the student has picked out a word, he or she has to read the word which shows whether or not they recognize the word</w:t>
      </w:r>
      <w:r w:rsidR="009F044D" w:rsidRPr="009F044D">
        <w:rPr>
          <w:rFonts w:ascii="Arial" w:hAnsi="Arial" w:cs="Arial"/>
          <w:color w:val="000000"/>
          <w:sz w:val="20"/>
          <w:szCs w:val="20"/>
          <w:shd w:val="clear" w:color="auto" w:fill="FFFFFF"/>
        </w:rPr>
        <w:t xml:space="preserve"> </w:t>
      </w:r>
      <w:r w:rsidR="009F044D" w:rsidRPr="009F044D">
        <w:rPr>
          <w:rFonts w:ascii="Times New Roman" w:hAnsi="Times New Roman" w:cs="Times New Roman"/>
          <w:sz w:val="24"/>
          <w:szCs w:val="24"/>
        </w:rPr>
        <w:t>(Hopewell et al., 2017)</w:t>
      </w:r>
      <w:r w:rsidR="009F044D">
        <w:rPr>
          <w:rFonts w:ascii="Times New Roman" w:hAnsi="Times New Roman" w:cs="Times New Roman"/>
          <w:sz w:val="24"/>
          <w:szCs w:val="24"/>
        </w:rPr>
        <w:t>.</w:t>
      </w:r>
      <w:r w:rsidR="00506B52">
        <w:rPr>
          <w:rFonts w:ascii="Times New Roman" w:hAnsi="Times New Roman" w:cs="Times New Roman"/>
          <w:sz w:val="24"/>
          <w:szCs w:val="24"/>
        </w:rPr>
        <w:t xml:space="preserve"> </w:t>
      </w:r>
      <w:r w:rsidR="00566523">
        <w:rPr>
          <w:rFonts w:ascii="Times New Roman" w:hAnsi="Times New Roman" w:cs="Times New Roman"/>
          <w:sz w:val="24"/>
          <w:szCs w:val="24"/>
        </w:rPr>
        <w:t xml:space="preserve">If they do not, they can be assisted by their </w:t>
      </w:r>
      <w:r w:rsidR="00566523">
        <w:rPr>
          <w:rFonts w:ascii="Times New Roman" w:hAnsi="Times New Roman" w:cs="Times New Roman"/>
          <w:sz w:val="24"/>
          <w:szCs w:val="24"/>
        </w:rPr>
        <w:lastRenderedPageBreak/>
        <w:t xml:space="preserve">teacher and when the same colored word appears to another student, they </w:t>
      </w:r>
      <w:r w:rsidR="008B5F24">
        <w:rPr>
          <w:rFonts w:ascii="Times New Roman" w:hAnsi="Times New Roman" w:cs="Times New Roman"/>
          <w:sz w:val="24"/>
          <w:szCs w:val="24"/>
        </w:rPr>
        <w:t>recognize</w:t>
      </w:r>
      <w:r w:rsidR="00566523">
        <w:rPr>
          <w:rFonts w:ascii="Times New Roman" w:hAnsi="Times New Roman" w:cs="Times New Roman"/>
          <w:sz w:val="24"/>
          <w:szCs w:val="24"/>
        </w:rPr>
        <w:t xml:space="preserve"> the color and the word and thus can pronounce it. </w:t>
      </w:r>
    </w:p>
    <w:p w:rsidR="00963FAC" w:rsidRDefault="007B5134" w:rsidP="004C1699">
      <w:pPr>
        <w:spacing w:after="0"/>
        <w:ind w:firstLine="720"/>
        <w:rPr>
          <w:rFonts w:ascii="Times New Roman" w:hAnsi="Times New Roman" w:cs="Times New Roman"/>
          <w:sz w:val="24"/>
          <w:szCs w:val="24"/>
          <w:shd w:val="clear" w:color="auto" w:fill="FFFFFF"/>
        </w:rPr>
      </w:pPr>
      <w:r>
        <w:rPr>
          <w:rFonts w:ascii="Times New Roman" w:hAnsi="Times New Roman" w:cs="Times New Roman"/>
          <w:b/>
          <w:sz w:val="24"/>
          <w:szCs w:val="24"/>
        </w:rPr>
        <w:t>Activity</w:t>
      </w:r>
      <w:r w:rsidR="00175293">
        <w:rPr>
          <w:rFonts w:ascii="Times New Roman" w:hAnsi="Times New Roman" w:cs="Times New Roman"/>
          <w:b/>
          <w:sz w:val="24"/>
          <w:szCs w:val="24"/>
        </w:rPr>
        <w:t xml:space="preserve"> 2: Use of the student’s </w:t>
      </w:r>
      <w:r w:rsidR="00384985">
        <w:rPr>
          <w:rFonts w:ascii="Times New Roman" w:hAnsi="Times New Roman" w:cs="Times New Roman"/>
          <w:b/>
          <w:sz w:val="24"/>
          <w:szCs w:val="24"/>
        </w:rPr>
        <w:t>P</w:t>
      </w:r>
      <w:r w:rsidR="00175293">
        <w:rPr>
          <w:rFonts w:ascii="Times New Roman" w:hAnsi="Times New Roman" w:cs="Times New Roman"/>
          <w:b/>
          <w:sz w:val="24"/>
          <w:szCs w:val="24"/>
        </w:rPr>
        <w:t xml:space="preserve">honological Awareness. </w:t>
      </w:r>
      <w:r w:rsidR="00963FAC" w:rsidRPr="00963FAC">
        <w:rPr>
          <w:rFonts w:ascii="Times New Roman" w:hAnsi="Times New Roman" w:cs="Times New Roman"/>
          <w:sz w:val="24"/>
          <w:szCs w:val="24"/>
          <w:shd w:val="clear" w:color="auto" w:fill="FFFFFF"/>
        </w:rPr>
        <w:t>Ph</w:t>
      </w:r>
      <w:r w:rsidR="00D43280">
        <w:rPr>
          <w:rFonts w:ascii="Times New Roman" w:hAnsi="Times New Roman" w:cs="Times New Roman"/>
          <w:sz w:val="24"/>
          <w:szCs w:val="24"/>
          <w:shd w:val="clear" w:color="auto" w:fill="FFFFFF"/>
        </w:rPr>
        <w:t>onological awareness is the ability</w:t>
      </w:r>
      <w:r w:rsidR="00963FAC" w:rsidRPr="00963FAC">
        <w:rPr>
          <w:rFonts w:ascii="Times New Roman" w:hAnsi="Times New Roman" w:cs="Times New Roman"/>
          <w:sz w:val="24"/>
          <w:szCs w:val="24"/>
          <w:shd w:val="clear" w:color="auto" w:fill="FFFFFF"/>
        </w:rPr>
        <w:t xml:space="preserve"> to </w:t>
      </w:r>
      <w:r>
        <w:rPr>
          <w:rStyle w:val="Strong"/>
          <w:rFonts w:ascii="Times New Roman" w:hAnsi="Times New Roman" w:cs="Times New Roman"/>
          <w:b w:val="0"/>
          <w:sz w:val="24"/>
          <w:szCs w:val="24"/>
          <w:shd w:val="clear" w:color="auto" w:fill="FFFFFF"/>
        </w:rPr>
        <w:t>identify</w:t>
      </w:r>
      <w:r w:rsidR="00963FAC" w:rsidRPr="00963FAC">
        <w:rPr>
          <w:rStyle w:val="Strong"/>
          <w:rFonts w:ascii="Times New Roman" w:hAnsi="Times New Roman" w:cs="Times New Roman"/>
          <w:b w:val="0"/>
          <w:sz w:val="24"/>
          <w:szCs w:val="24"/>
          <w:shd w:val="clear" w:color="auto" w:fill="FFFFFF"/>
        </w:rPr>
        <w:t xml:space="preserve"> sounds</w:t>
      </w:r>
      <w:r w:rsidR="00963FAC" w:rsidRPr="00963FAC">
        <w:rPr>
          <w:rFonts w:ascii="Times New Roman" w:hAnsi="Times New Roman" w:cs="Times New Roman"/>
          <w:sz w:val="24"/>
          <w:szCs w:val="24"/>
          <w:shd w:val="clear" w:color="auto" w:fill="FFFFFF"/>
        </w:rPr>
        <w:t> as they are found in different w</w:t>
      </w:r>
      <w:r>
        <w:rPr>
          <w:rFonts w:ascii="Times New Roman" w:hAnsi="Times New Roman" w:cs="Times New Roman"/>
          <w:sz w:val="24"/>
          <w:szCs w:val="24"/>
          <w:shd w:val="clear" w:color="auto" w:fill="FFFFFF"/>
        </w:rPr>
        <w:t xml:space="preserve">ords and applying that </w:t>
      </w:r>
      <w:r w:rsidR="00963FAC" w:rsidRPr="00963FAC">
        <w:rPr>
          <w:rFonts w:ascii="Times New Roman" w:hAnsi="Times New Roman" w:cs="Times New Roman"/>
          <w:sz w:val="24"/>
          <w:szCs w:val="24"/>
          <w:shd w:val="clear" w:color="auto" w:fill="FFFFFF"/>
        </w:rPr>
        <w:t>knowledge when you encounter an unfamiliar word</w:t>
      </w:r>
      <w:r w:rsidR="00073471">
        <w:rPr>
          <w:rFonts w:ascii="Times New Roman" w:hAnsi="Times New Roman" w:cs="Times New Roman"/>
          <w:sz w:val="24"/>
          <w:szCs w:val="24"/>
          <w:shd w:val="clear" w:color="auto" w:fill="FFFFFF"/>
        </w:rPr>
        <w:t xml:space="preserve"> (O’Connor, 2014)</w:t>
      </w:r>
      <w:r w:rsidR="00D43280">
        <w:rPr>
          <w:rFonts w:ascii="Times New Roman" w:hAnsi="Times New Roman" w:cs="Times New Roman"/>
          <w:sz w:val="24"/>
          <w:szCs w:val="24"/>
          <w:shd w:val="clear" w:color="auto" w:fill="FFFFFF"/>
        </w:rPr>
        <w:t>.</w:t>
      </w:r>
      <w:r w:rsidR="00073471">
        <w:rPr>
          <w:rFonts w:ascii="Times New Roman" w:hAnsi="Times New Roman" w:cs="Times New Roman"/>
          <w:sz w:val="24"/>
          <w:szCs w:val="24"/>
          <w:shd w:val="clear" w:color="auto" w:fill="FFFFFF"/>
        </w:rPr>
        <w:t xml:space="preserve"> </w:t>
      </w:r>
      <w:r w:rsidR="00D43280">
        <w:rPr>
          <w:rFonts w:ascii="Times New Roman" w:hAnsi="Times New Roman" w:cs="Times New Roman"/>
          <w:sz w:val="24"/>
          <w:szCs w:val="24"/>
          <w:shd w:val="clear" w:color="auto" w:fill="FFFFFF"/>
        </w:rPr>
        <w:t xml:space="preserve">Teachers can ask students to identify </w:t>
      </w:r>
      <w:r w:rsidR="00D43280" w:rsidRPr="00D43280">
        <w:rPr>
          <w:rFonts w:ascii="Times New Roman" w:hAnsi="Times New Roman" w:cs="Times New Roman"/>
          <w:sz w:val="24"/>
          <w:szCs w:val="24"/>
          <w:shd w:val="clear" w:color="auto" w:fill="FFFFFF"/>
        </w:rPr>
        <w:t>sounds at the beginning of several words that start with the same l</w:t>
      </w:r>
      <w:r w:rsidR="00D43280">
        <w:rPr>
          <w:rFonts w:ascii="Times New Roman" w:hAnsi="Times New Roman" w:cs="Times New Roman"/>
          <w:sz w:val="24"/>
          <w:szCs w:val="24"/>
          <w:shd w:val="clear" w:color="auto" w:fill="FFFFFF"/>
        </w:rPr>
        <w:t>etter</w:t>
      </w:r>
      <w:r w:rsidR="00753FC6">
        <w:rPr>
          <w:rFonts w:ascii="Times New Roman" w:hAnsi="Times New Roman" w:cs="Times New Roman"/>
          <w:sz w:val="24"/>
          <w:szCs w:val="24"/>
          <w:shd w:val="clear" w:color="auto" w:fill="FFFFFF"/>
        </w:rPr>
        <w:t xml:space="preserve"> and</w:t>
      </w:r>
      <w:r w:rsidR="00D43280" w:rsidRPr="00D43280">
        <w:rPr>
          <w:rFonts w:ascii="Times New Roman" w:hAnsi="Times New Roman" w:cs="Times New Roman"/>
          <w:bCs/>
          <w:sz w:val="24"/>
          <w:szCs w:val="24"/>
          <w:shd w:val="clear" w:color="auto" w:fill="FFFFFF"/>
        </w:rPr>
        <w:t xml:space="preserve"> the sounds at the end of several words</w:t>
      </w:r>
      <w:r w:rsidR="00D43280" w:rsidRPr="00D43280">
        <w:rPr>
          <w:rFonts w:ascii="Times New Roman" w:hAnsi="Times New Roman" w:cs="Times New Roman"/>
          <w:sz w:val="24"/>
          <w:szCs w:val="24"/>
          <w:shd w:val="clear" w:color="auto" w:fill="FFFFFF"/>
        </w:rPr>
        <w:t xml:space="preserve"> that end in the same letter. This </w:t>
      </w:r>
      <w:r>
        <w:rPr>
          <w:rFonts w:ascii="Times New Roman" w:hAnsi="Times New Roman" w:cs="Times New Roman"/>
          <w:sz w:val="24"/>
          <w:szCs w:val="24"/>
          <w:shd w:val="clear" w:color="auto" w:fill="FFFFFF"/>
        </w:rPr>
        <w:t>activity</w:t>
      </w:r>
      <w:r w:rsidR="00D43280" w:rsidRPr="00D43280">
        <w:rPr>
          <w:rFonts w:ascii="Times New Roman" w:hAnsi="Times New Roman" w:cs="Times New Roman"/>
          <w:sz w:val="24"/>
          <w:szCs w:val="24"/>
          <w:shd w:val="clear" w:color="auto" w:fill="FFFFFF"/>
        </w:rPr>
        <w:t xml:space="preserve"> strengthen</w:t>
      </w:r>
      <w:r>
        <w:rPr>
          <w:rFonts w:ascii="Times New Roman" w:hAnsi="Times New Roman" w:cs="Times New Roman"/>
          <w:sz w:val="24"/>
          <w:szCs w:val="24"/>
          <w:shd w:val="clear" w:color="auto" w:fill="FFFFFF"/>
        </w:rPr>
        <w:t>s</w:t>
      </w:r>
      <w:r w:rsidR="00D43280" w:rsidRPr="00D43280">
        <w:rPr>
          <w:rFonts w:ascii="Times New Roman" w:hAnsi="Times New Roman" w:cs="Times New Roman"/>
          <w:sz w:val="24"/>
          <w:szCs w:val="24"/>
          <w:shd w:val="clear" w:color="auto" w:fill="FFFFFF"/>
        </w:rPr>
        <w:t xml:space="preserve"> their understanding of these lette</w:t>
      </w:r>
      <w:r>
        <w:rPr>
          <w:rFonts w:ascii="Times New Roman" w:hAnsi="Times New Roman" w:cs="Times New Roman"/>
          <w:sz w:val="24"/>
          <w:szCs w:val="24"/>
          <w:shd w:val="clear" w:color="auto" w:fill="FFFFFF"/>
        </w:rPr>
        <w:t>rs and the spoken sounds</w:t>
      </w:r>
      <w:r w:rsidR="00D43280" w:rsidRPr="00D4328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and </w:t>
      </w:r>
      <w:r w:rsidR="00D43280" w:rsidRPr="00D43280">
        <w:rPr>
          <w:rFonts w:ascii="Times New Roman" w:hAnsi="Times New Roman" w:cs="Times New Roman"/>
          <w:sz w:val="24"/>
          <w:szCs w:val="24"/>
          <w:shd w:val="clear" w:color="auto" w:fill="FFFFFF"/>
        </w:rPr>
        <w:t>will help them to recognize the letters as functioning entities next time that they encounter them.</w:t>
      </w:r>
    </w:p>
    <w:p w:rsidR="00073471" w:rsidRDefault="00753FC6" w:rsidP="004C1699">
      <w:pPr>
        <w:spacing w:after="0"/>
        <w:ind w:firstLine="720"/>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Activity 3: Through Concentration and Word Pairing. </w:t>
      </w:r>
      <w:r w:rsidR="00D46735">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his activity requires the teacher to print five to ten words</w:t>
      </w:r>
      <w:r w:rsidR="008B76A4">
        <w:rPr>
          <w:rFonts w:ascii="Times New Roman" w:hAnsi="Times New Roman" w:cs="Times New Roman"/>
          <w:sz w:val="24"/>
          <w:szCs w:val="24"/>
          <w:shd w:val="clear" w:color="auto" w:fill="FFFFFF"/>
        </w:rPr>
        <w:t>, in pairs,</w:t>
      </w:r>
      <w:r>
        <w:rPr>
          <w:rFonts w:ascii="Times New Roman" w:hAnsi="Times New Roman" w:cs="Times New Roman"/>
          <w:sz w:val="24"/>
          <w:szCs w:val="24"/>
          <w:shd w:val="clear" w:color="auto" w:fill="FFFFFF"/>
        </w:rPr>
        <w:t xml:space="preserve"> that the students have encountered in the previous lessons or so. After printing the</w:t>
      </w:r>
      <w:r w:rsidR="008B76A4">
        <w:rPr>
          <w:rFonts w:ascii="Times New Roman" w:hAnsi="Times New Roman" w:cs="Times New Roman"/>
          <w:sz w:val="24"/>
          <w:szCs w:val="24"/>
          <w:shd w:val="clear" w:color="auto" w:fill="FFFFFF"/>
        </w:rPr>
        <w:t xml:space="preserve"> words, the teacher is asked to cut the words into several cards and shuffle them. Once the cards are shuffled, the students are given the task of pairing the cards that have the same word without sounding out the words. The main purpose is to build the student’s automatic </w:t>
      </w:r>
      <w:r w:rsidR="00073471">
        <w:rPr>
          <w:rFonts w:ascii="Times New Roman" w:hAnsi="Times New Roman" w:cs="Times New Roman"/>
          <w:sz w:val="24"/>
          <w:szCs w:val="24"/>
          <w:shd w:val="clear" w:color="auto" w:fill="FFFFFF"/>
        </w:rPr>
        <w:t>recognition of whole words (O’Connor, 2014).</w:t>
      </w:r>
    </w:p>
    <w:p w:rsidR="00437E9F" w:rsidRPr="00073471" w:rsidRDefault="004C7B36" w:rsidP="004C1699">
      <w:pPr>
        <w:spacing w:after="0"/>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Part 3</w:t>
      </w:r>
    </w:p>
    <w:p w:rsidR="00437E9F" w:rsidRDefault="00437E9F" w:rsidP="004C1699">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The above strategies and activities are essential to the kindergarten children with learning disabilities because the</w:t>
      </w:r>
      <w:r w:rsidR="00384985">
        <w:rPr>
          <w:rFonts w:ascii="Times New Roman" w:hAnsi="Times New Roman" w:cs="Times New Roman"/>
          <w:sz w:val="24"/>
          <w:szCs w:val="24"/>
          <w:shd w:val="clear" w:color="auto" w:fill="FFFFFF"/>
        </w:rPr>
        <w:t>y</w:t>
      </w:r>
      <w:r>
        <w:rPr>
          <w:rFonts w:ascii="Times New Roman" w:hAnsi="Times New Roman" w:cs="Times New Roman"/>
          <w:sz w:val="24"/>
          <w:szCs w:val="24"/>
          <w:shd w:val="clear" w:color="auto" w:fill="FFFFFF"/>
        </w:rPr>
        <w:t xml:space="preserve"> lean more on their strengths and their interests. By using different colors to write different words, the students easily identify words at a faster rate and helps them concentrate better. It may also help them learn better, with their colors. </w:t>
      </w:r>
    </w:p>
    <w:p w:rsidR="00175293" w:rsidRDefault="00437E9F" w:rsidP="004C1699">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By using the </w:t>
      </w:r>
      <w:r w:rsidR="005102E5">
        <w:rPr>
          <w:rFonts w:ascii="Times New Roman" w:hAnsi="Times New Roman" w:cs="Times New Roman"/>
          <w:sz w:val="24"/>
          <w:szCs w:val="24"/>
          <w:shd w:val="clear" w:color="auto" w:fill="FFFFFF"/>
        </w:rPr>
        <w:t>students’</w:t>
      </w:r>
      <w:r>
        <w:rPr>
          <w:rFonts w:ascii="Times New Roman" w:hAnsi="Times New Roman" w:cs="Times New Roman"/>
          <w:sz w:val="24"/>
          <w:szCs w:val="24"/>
          <w:shd w:val="clear" w:color="auto" w:fill="FFFFFF"/>
        </w:rPr>
        <w:t xml:space="preserve"> phonological aw</w:t>
      </w:r>
      <w:r w:rsidR="005F4572">
        <w:rPr>
          <w:rFonts w:ascii="Times New Roman" w:hAnsi="Times New Roman" w:cs="Times New Roman"/>
          <w:sz w:val="24"/>
          <w:szCs w:val="24"/>
          <w:shd w:val="clear" w:color="auto" w:fill="FFFFFF"/>
        </w:rPr>
        <w:t>areness, this activity helps the young students learn better and helps them improve on remembering better.</w:t>
      </w:r>
      <w:r w:rsidR="005102E5">
        <w:rPr>
          <w:rFonts w:ascii="Times New Roman" w:hAnsi="Times New Roman" w:cs="Times New Roman"/>
          <w:sz w:val="24"/>
          <w:szCs w:val="24"/>
          <w:shd w:val="clear" w:color="auto" w:fill="FFFFFF"/>
        </w:rPr>
        <w:t xml:space="preserve"> By f</w:t>
      </w:r>
      <w:r w:rsidR="005102E5" w:rsidRPr="005102E5">
        <w:rPr>
          <w:rFonts w:ascii="Times New Roman" w:hAnsi="Times New Roman" w:cs="Times New Roman"/>
          <w:sz w:val="24"/>
          <w:szCs w:val="24"/>
          <w:shd w:val="clear" w:color="auto" w:fill="FFFFFF"/>
        </w:rPr>
        <w:t>ailing to develop this awareness of the sounds in spoken words</w:t>
      </w:r>
      <w:r w:rsidR="005102E5">
        <w:rPr>
          <w:rFonts w:ascii="Times New Roman" w:hAnsi="Times New Roman" w:cs="Times New Roman"/>
          <w:sz w:val="24"/>
          <w:szCs w:val="24"/>
          <w:shd w:val="clear" w:color="auto" w:fill="FFFFFF"/>
        </w:rPr>
        <w:t>, the students risk having</w:t>
      </w:r>
      <w:r w:rsidR="005102E5" w:rsidRPr="005102E5">
        <w:rPr>
          <w:rFonts w:ascii="Times New Roman" w:hAnsi="Times New Roman" w:cs="Times New Roman"/>
          <w:sz w:val="24"/>
          <w:szCs w:val="24"/>
          <w:shd w:val="clear" w:color="auto" w:fill="FFFFFF"/>
        </w:rPr>
        <w:t xml:space="preserve"> difficulties</w:t>
      </w:r>
      <w:r w:rsidR="005102E5">
        <w:rPr>
          <w:rFonts w:ascii="Times New Roman" w:hAnsi="Times New Roman" w:cs="Times New Roman"/>
          <w:sz w:val="24"/>
          <w:szCs w:val="24"/>
          <w:shd w:val="clear" w:color="auto" w:fill="FFFFFF"/>
        </w:rPr>
        <w:t xml:space="preserve"> in</w:t>
      </w:r>
      <w:r w:rsidR="005102E5" w:rsidRPr="005102E5">
        <w:rPr>
          <w:rFonts w:ascii="Times New Roman" w:hAnsi="Times New Roman" w:cs="Times New Roman"/>
          <w:sz w:val="24"/>
          <w:szCs w:val="24"/>
          <w:shd w:val="clear" w:color="auto" w:fill="FFFFFF"/>
        </w:rPr>
        <w:t xml:space="preserve"> learning the relationship </w:t>
      </w:r>
      <w:r w:rsidR="005102E5">
        <w:rPr>
          <w:rFonts w:ascii="Times New Roman" w:hAnsi="Times New Roman" w:cs="Times New Roman"/>
          <w:sz w:val="24"/>
          <w:szCs w:val="24"/>
          <w:shd w:val="clear" w:color="auto" w:fill="FFFFFF"/>
        </w:rPr>
        <w:lastRenderedPageBreak/>
        <w:t xml:space="preserve">between speech and print which </w:t>
      </w:r>
      <w:r w:rsidR="005102E5" w:rsidRPr="005102E5">
        <w:rPr>
          <w:rFonts w:ascii="Times New Roman" w:hAnsi="Times New Roman" w:cs="Times New Roman"/>
          <w:sz w:val="24"/>
          <w:szCs w:val="24"/>
          <w:shd w:val="clear" w:color="auto" w:fill="FFFFFF"/>
        </w:rPr>
        <w:t>necessary for learning to read </w:t>
      </w:r>
      <w:r w:rsidR="00073471">
        <w:rPr>
          <w:rFonts w:ascii="Times New Roman" w:hAnsi="Times New Roman" w:cs="Times New Roman"/>
          <w:sz w:val="24"/>
          <w:szCs w:val="24"/>
          <w:shd w:val="clear" w:color="auto" w:fill="FFFFFF"/>
        </w:rPr>
        <w:t>(Rastle, 2016)</w:t>
      </w:r>
      <w:r w:rsidR="005102E5">
        <w:rPr>
          <w:rFonts w:ascii="Times New Roman" w:hAnsi="Times New Roman" w:cs="Times New Roman"/>
          <w:sz w:val="24"/>
          <w:szCs w:val="24"/>
          <w:shd w:val="clear" w:color="auto" w:fill="FFFFFF"/>
        </w:rPr>
        <w:t xml:space="preserve">. </w:t>
      </w:r>
      <w:r w:rsidR="00D47174">
        <w:rPr>
          <w:rFonts w:ascii="Times New Roman" w:hAnsi="Times New Roman" w:cs="Times New Roman"/>
          <w:sz w:val="24"/>
          <w:szCs w:val="24"/>
          <w:shd w:val="clear" w:color="auto" w:fill="FFFFFF"/>
        </w:rPr>
        <w:t xml:space="preserve">When these students are learning the different sounds to letters and syllables, they get one step closer to reading that particular word. </w:t>
      </w:r>
    </w:p>
    <w:p w:rsidR="00123B1A" w:rsidRDefault="00123B1A" w:rsidP="004C1699">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The use of picture clues in word recognition helps the students make educated guesses about familiar and unfamiliar words because pictures provide context </w:t>
      </w:r>
      <w:r w:rsidR="00073471">
        <w:rPr>
          <w:rFonts w:ascii="Times New Roman" w:hAnsi="Times New Roman" w:cs="Times New Roman"/>
          <w:sz w:val="24"/>
          <w:szCs w:val="24"/>
          <w:shd w:val="clear" w:color="auto" w:fill="FFFFFF"/>
        </w:rPr>
        <w:t>(Rastle, 2016)</w:t>
      </w:r>
      <w:r>
        <w:rPr>
          <w:rFonts w:ascii="Times New Roman" w:hAnsi="Times New Roman" w:cs="Times New Roman"/>
          <w:sz w:val="24"/>
          <w:szCs w:val="24"/>
          <w:shd w:val="clear" w:color="auto" w:fill="FFFFFF"/>
        </w:rPr>
        <w:t xml:space="preserve">. </w:t>
      </w:r>
      <w:r w:rsidR="00B766B7">
        <w:rPr>
          <w:rFonts w:ascii="Times New Roman" w:hAnsi="Times New Roman" w:cs="Times New Roman"/>
          <w:sz w:val="24"/>
          <w:szCs w:val="24"/>
          <w:shd w:val="clear" w:color="auto" w:fill="FFFFFF"/>
        </w:rPr>
        <w:t xml:space="preserve">This technique aims to teach children how to view illustrations when they come across difficult words and what to think about what the picture entails. </w:t>
      </w:r>
    </w:p>
    <w:p w:rsidR="006162D1" w:rsidRDefault="00570BB1" w:rsidP="004C1699">
      <w:pPr>
        <w:spacing w:after="0"/>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conclusion, through the various strategies and activities that are carried </w:t>
      </w:r>
      <w:r w:rsidR="00D57E6D">
        <w:rPr>
          <w:rFonts w:ascii="Times New Roman" w:hAnsi="Times New Roman" w:cs="Times New Roman"/>
          <w:sz w:val="24"/>
          <w:szCs w:val="24"/>
          <w:shd w:val="clear" w:color="auto" w:fill="FFFFFF"/>
        </w:rPr>
        <w:t>out</w:t>
      </w:r>
      <w:r>
        <w:rPr>
          <w:rFonts w:ascii="Times New Roman" w:hAnsi="Times New Roman" w:cs="Times New Roman"/>
          <w:sz w:val="24"/>
          <w:szCs w:val="24"/>
          <w:shd w:val="clear" w:color="auto" w:fill="FFFFFF"/>
        </w:rPr>
        <w:t xml:space="preserve">, he students with these learning difficulties get better education methods </w:t>
      </w:r>
      <w:r w:rsidR="00384985">
        <w:rPr>
          <w:rFonts w:ascii="Times New Roman" w:hAnsi="Times New Roman" w:cs="Times New Roman"/>
          <w:sz w:val="24"/>
          <w:szCs w:val="24"/>
          <w:shd w:val="clear" w:color="auto" w:fill="FFFFFF"/>
        </w:rPr>
        <w:t>that</w:t>
      </w:r>
      <w:r>
        <w:rPr>
          <w:rFonts w:ascii="Times New Roman" w:hAnsi="Times New Roman" w:cs="Times New Roman"/>
          <w:sz w:val="24"/>
          <w:szCs w:val="24"/>
          <w:shd w:val="clear" w:color="auto" w:fill="FFFFFF"/>
        </w:rPr>
        <w:t xml:space="preserve"> seem to cater </w:t>
      </w:r>
      <w:r w:rsidR="00384985">
        <w:rPr>
          <w:rFonts w:ascii="Times New Roman" w:hAnsi="Times New Roman" w:cs="Times New Roman"/>
          <w:sz w:val="24"/>
          <w:szCs w:val="24"/>
          <w:shd w:val="clear" w:color="auto" w:fill="FFFFFF"/>
        </w:rPr>
        <w:t>to</w:t>
      </w:r>
      <w:r>
        <w:rPr>
          <w:rFonts w:ascii="Times New Roman" w:hAnsi="Times New Roman" w:cs="Times New Roman"/>
          <w:sz w:val="24"/>
          <w:szCs w:val="24"/>
          <w:shd w:val="clear" w:color="auto" w:fill="FFFFFF"/>
        </w:rPr>
        <w:t xml:space="preserve"> their needs. </w:t>
      </w:r>
      <w:r w:rsidR="00A75474">
        <w:rPr>
          <w:rFonts w:ascii="Times New Roman" w:hAnsi="Times New Roman" w:cs="Times New Roman"/>
          <w:sz w:val="24"/>
          <w:szCs w:val="24"/>
          <w:shd w:val="clear" w:color="auto" w:fill="FFFFFF"/>
        </w:rPr>
        <w:t xml:space="preserve">By implementing these strategies and doing these activities, parents and teachers could level the playing field for the students with learning disabilities and make them just as good as the other students or even better. </w:t>
      </w:r>
    </w:p>
    <w:p w:rsidR="006162D1" w:rsidRDefault="006162D1" w:rsidP="004C1699">
      <w:pPr>
        <w:spacing w:after="0"/>
        <w:ind w:firstLine="720"/>
        <w:rPr>
          <w:rFonts w:ascii="Times New Roman" w:hAnsi="Times New Roman" w:cs="Times New Roman"/>
          <w:sz w:val="24"/>
          <w:szCs w:val="24"/>
          <w:shd w:val="clear" w:color="auto" w:fill="FFFFFF"/>
        </w:rPr>
      </w:pPr>
    </w:p>
    <w:p w:rsidR="004C1699" w:rsidRDefault="004C1699">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C00465" w:rsidRDefault="006162D1" w:rsidP="004C1699">
      <w:pPr>
        <w:spacing w:after="0"/>
        <w:jc w:val="cente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b/>
          <w:sz w:val="24"/>
          <w:szCs w:val="24"/>
          <w:shd w:val="clear" w:color="auto" w:fill="FFFFFF"/>
        </w:rPr>
        <w:lastRenderedPageBreak/>
        <w:t xml:space="preserve">References </w:t>
      </w:r>
    </w:p>
    <w:p w:rsidR="00C00465" w:rsidRDefault="00C00465" w:rsidP="004C1699">
      <w:pPr>
        <w:spacing w:after="0"/>
        <w:ind w:left="720" w:hanging="720"/>
        <w:jc w:val="both"/>
        <w:rPr>
          <w:rFonts w:ascii="Times New Roman" w:hAnsi="Times New Roman" w:cs="Times New Roman"/>
          <w:sz w:val="24"/>
          <w:szCs w:val="24"/>
          <w:shd w:val="clear" w:color="auto" w:fill="FFFFFF"/>
        </w:rPr>
      </w:pPr>
      <w:r w:rsidRPr="00C00465">
        <w:rPr>
          <w:rFonts w:ascii="Times New Roman" w:hAnsi="Times New Roman" w:cs="Times New Roman"/>
          <w:sz w:val="24"/>
          <w:szCs w:val="24"/>
          <w:shd w:val="clear" w:color="auto" w:fill="FFFFFF"/>
        </w:rPr>
        <w:t>Erbey, R., McLaughlin, T. F., Derby, K. M., &amp; Everson, M. (2017). The effects of using flashcards with reading racetrack to teach letter sounds, sight words, and math facts to elementary students with learning disabilities. </w:t>
      </w:r>
      <w:r w:rsidRPr="00C00465">
        <w:rPr>
          <w:rFonts w:ascii="Times New Roman" w:hAnsi="Times New Roman" w:cs="Times New Roman"/>
          <w:i/>
          <w:iCs/>
          <w:sz w:val="24"/>
          <w:szCs w:val="24"/>
          <w:shd w:val="clear" w:color="auto" w:fill="FFFFFF"/>
        </w:rPr>
        <w:t>International Electronic Journal of Elementary Education</w:t>
      </w:r>
      <w:r w:rsidRPr="00C00465">
        <w:rPr>
          <w:rFonts w:ascii="Times New Roman" w:hAnsi="Times New Roman" w:cs="Times New Roman"/>
          <w:sz w:val="24"/>
          <w:szCs w:val="24"/>
          <w:shd w:val="clear" w:color="auto" w:fill="FFFFFF"/>
        </w:rPr>
        <w:t>, </w:t>
      </w:r>
      <w:r w:rsidRPr="00C00465">
        <w:rPr>
          <w:rFonts w:ascii="Times New Roman" w:hAnsi="Times New Roman" w:cs="Times New Roman"/>
          <w:i/>
          <w:iCs/>
          <w:sz w:val="24"/>
          <w:szCs w:val="24"/>
          <w:shd w:val="clear" w:color="auto" w:fill="FFFFFF"/>
        </w:rPr>
        <w:t>3</w:t>
      </w:r>
      <w:r w:rsidRPr="00C00465">
        <w:rPr>
          <w:rFonts w:ascii="Times New Roman" w:hAnsi="Times New Roman" w:cs="Times New Roman"/>
          <w:sz w:val="24"/>
          <w:szCs w:val="24"/>
          <w:shd w:val="clear" w:color="auto" w:fill="FFFFFF"/>
        </w:rPr>
        <w:t>(3), 213-226.</w:t>
      </w:r>
    </w:p>
    <w:p w:rsidR="00C00465" w:rsidRDefault="00C00465" w:rsidP="004C1699">
      <w:pPr>
        <w:spacing w:after="0"/>
        <w:ind w:left="720" w:hanging="720"/>
        <w:jc w:val="both"/>
        <w:rPr>
          <w:rFonts w:ascii="Times New Roman" w:hAnsi="Times New Roman" w:cs="Times New Roman"/>
          <w:sz w:val="24"/>
          <w:szCs w:val="24"/>
          <w:shd w:val="clear" w:color="auto" w:fill="FFFFFF"/>
        </w:rPr>
      </w:pPr>
      <w:r w:rsidRPr="00C00465">
        <w:rPr>
          <w:rFonts w:ascii="Times New Roman" w:hAnsi="Times New Roman" w:cs="Times New Roman"/>
          <w:sz w:val="24"/>
          <w:szCs w:val="24"/>
          <w:shd w:val="clear" w:color="auto" w:fill="FFFFFF"/>
        </w:rPr>
        <w:t>Fletcher, J. M., Lyon, G. R., Fuchs, L. S., &amp; Barnes, M. A. (2018). </w:t>
      </w:r>
      <w:r w:rsidRPr="00C00465">
        <w:rPr>
          <w:rFonts w:ascii="Times New Roman" w:hAnsi="Times New Roman" w:cs="Times New Roman"/>
          <w:i/>
          <w:iCs/>
          <w:sz w:val="24"/>
          <w:szCs w:val="24"/>
          <w:shd w:val="clear" w:color="auto" w:fill="FFFFFF"/>
        </w:rPr>
        <w:t>Learning disabilities: From identification to intervention</w:t>
      </w:r>
      <w:r w:rsidRPr="00C00465">
        <w:rPr>
          <w:rFonts w:ascii="Times New Roman" w:hAnsi="Times New Roman" w:cs="Times New Roman"/>
          <w:sz w:val="24"/>
          <w:szCs w:val="24"/>
          <w:shd w:val="clear" w:color="auto" w:fill="FFFFFF"/>
        </w:rPr>
        <w:t>. Guilford Publications.</w:t>
      </w:r>
    </w:p>
    <w:p w:rsidR="00C00465" w:rsidRDefault="00C00465" w:rsidP="004C1699">
      <w:pPr>
        <w:spacing w:after="0"/>
        <w:ind w:left="720" w:hanging="720"/>
        <w:jc w:val="both"/>
        <w:rPr>
          <w:rFonts w:ascii="Times New Roman" w:hAnsi="Times New Roman" w:cs="Times New Roman"/>
          <w:sz w:val="24"/>
          <w:szCs w:val="24"/>
          <w:shd w:val="clear" w:color="auto" w:fill="FFFFFF"/>
        </w:rPr>
      </w:pPr>
      <w:r w:rsidRPr="00C00465">
        <w:rPr>
          <w:rFonts w:ascii="Times New Roman" w:hAnsi="Times New Roman" w:cs="Times New Roman"/>
          <w:sz w:val="24"/>
          <w:szCs w:val="24"/>
          <w:shd w:val="clear" w:color="auto" w:fill="FFFFFF"/>
        </w:rPr>
        <w:t>Kudo, M. F., Lussier, C. M., &amp; Swanson, H. L. (2015). Reading disabilities in children: A selective meta-analysis of the cognitive literature. </w:t>
      </w:r>
      <w:r w:rsidRPr="00C00465">
        <w:rPr>
          <w:rFonts w:ascii="Times New Roman" w:hAnsi="Times New Roman" w:cs="Times New Roman"/>
          <w:i/>
          <w:iCs/>
          <w:sz w:val="24"/>
          <w:szCs w:val="24"/>
          <w:shd w:val="clear" w:color="auto" w:fill="FFFFFF"/>
        </w:rPr>
        <w:t>Research in developmental disabilities</w:t>
      </w:r>
      <w:r w:rsidRPr="00C00465">
        <w:rPr>
          <w:rFonts w:ascii="Times New Roman" w:hAnsi="Times New Roman" w:cs="Times New Roman"/>
          <w:sz w:val="24"/>
          <w:szCs w:val="24"/>
          <w:shd w:val="clear" w:color="auto" w:fill="FFFFFF"/>
        </w:rPr>
        <w:t>, </w:t>
      </w:r>
      <w:r w:rsidRPr="00C00465">
        <w:rPr>
          <w:rFonts w:ascii="Times New Roman" w:hAnsi="Times New Roman" w:cs="Times New Roman"/>
          <w:i/>
          <w:iCs/>
          <w:sz w:val="24"/>
          <w:szCs w:val="24"/>
          <w:shd w:val="clear" w:color="auto" w:fill="FFFFFF"/>
        </w:rPr>
        <w:t>40</w:t>
      </w:r>
      <w:r w:rsidRPr="00C00465">
        <w:rPr>
          <w:rFonts w:ascii="Times New Roman" w:hAnsi="Times New Roman" w:cs="Times New Roman"/>
          <w:sz w:val="24"/>
          <w:szCs w:val="24"/>
          <w:shd w:val="clear" w:color="auto" w:fill="FFFFFF"/>
        </w:rPr>
        <w:t>, 51-62.</w:t>
      </w:r>
    </w:p>
    <w:p w:rsidR="00C00465" w:rsidRDefault="00C00465" w:rsidP="004C1699">
      <w:pPr>
        <w:spacing w:after="0"/>
        <w:ind w:left="720" w:hanging="720"/>
        <w:jc w:val="both"/>
        <w:rPr>
          <w:rFonts w:ascii="Times New Roman" w:hAnsi="Times New Roman" w:cs="Times New Roman"/>
          <w:sz w:val="24"/>
          <w:szCs w:val="24"/>
          <w:shd w:val="clear" w:color="auto" w:fill="FFFFFF"/>
        </w:rPr>
      </w:pPr>
      <w:r w:rsidRPr="00C00465">
        <w:rPr>
          <w:rFonts w:ascii="Times New Roman" w:hAnsi="Times New Roman" w:cs="Times New Roman"/>
          <w:sz w:val="24"/>
          <w:szCs w:val="24"/>
          <w:shd w:val="clear" w:color="auto" w:fill="FFFFFF"/>
        </w:rPr>
        <w:t>O'Connor, R. E. (2014). </w:t>
      </w:r>
      <w:r w:rsidRPr="00C00465">
        <w:rPr>
          <w:rFonts w:ascii="Times New Roman" w:hAnsi="Times New Roman" w:cs="Times New Roman"/>
          <w:i/>
          <w:iCs/>
          <w:sz w:val="24"/>
          <w:szCs w:val="24"/>
          <w:shd w:val="clear" w:color="auto" w:fill="FFFFFF"/>
        </w:rPr>
        <w:t>Teaching word recognition: Effective strategies for students with learning difficulties</w:t>
      </w:r>
      <w:r w:rsidRPr="00C00465">
        <w:rPr>
          <w:rFonts w:ascii="Times New Roman" w:hAnsi="Times New Roman" w:cs="Times New Roman"/>
          <w:sz w:val="24"/>
          <w:szCs w:val="24"/>
          <w:shd w:val="clear" w:color="auto" w:fill="FFFFFF"/>
        </w:rPr>
        <w:t>. Guilford Publications.</w:t>
      </w:r>
    </w:p>
    <w:p w:rsidR="00606565" w:rsidRPr="00C00465" w:rsidRDefault="00C00465" w:rsidP="004C1699">
      <w:pPr>
        <w:spacing w:after="0"/>
        <w:ind w:left="720" w:hanging="720"/>
        <w:jc w:val="both"/>
        <w:rPr>
          <w:rFonts w:ascii="Times New Roman" w:hAnsi="Times New Roman" w:cs="Times New Roman"/>
          <w:sz w:val="24"/>
          <w:szCs w:val="24"/>
          <w:shd w:val="clear" w:color="auto" w:fill="FFFFFF"/>
        </w:rPr>
      </w:pPr>
      <w:r w:rsidRPr="00C00465">
        <w:rPr>
          <w:rFonts w:ascii="Times New Roman" w:hAnsi="Times New Roman" w:cs="Times New Roman"/>
          <w:sz w:val="24"/>
          <w:szCs w:val="24"/>
          <w:shd w:val="clear" w:color="auto" w:fill="FFFFFF"/>
        </w:rPr>
        <w:t>Rastle, K. (2016). Visual word recognition. In </w:t>
      </w:r>
      <w:r w:rsidRPr="00C00465">
        <w:rPr>
          <w:rFonts w:ascii="Times New Roman" w:hAnsi="Times New Roman" w:cs="Times New Roman"/>
          <w:i/>
          <w:iCs/>
          <w:sz w:val="24"/>
          <w:szCs w:val="24"/>
          <w:shd w:val="clear" w:color="auto" w:fill="FFFFFF"/>
        </w:rPr>
        <w:t>Neurobiology of Language</w:t>
      </w:r>
      <w:r w:rsidR="000174B0">
        <w:rPr>
          <w:rFonts w:ascii="Times New Roman" w:hAnsi="Times New Roman" w:cs="Times New Roman"/>
          <w:sz w:val="24"/>
          <w:szCs w:val="24"/>
          <w:shd w:val="clear" w:color="auto" w:fill="FFFFFF"/>
        </w:rPr>
        <w:t> (pp. 255-264). Academic Press</w:t>
      </w:r>
    </w:p>
    <w:sectPr w:rsidR="00606565" w:rsidRPr="00C00465" w:rsidSect="006162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B7D" w:rsidRDefault="00107B7D" w:rsidP="006162D1">
      <w:pPr>
        <w:spacing w:after="0" w:line="240" w:lineRule="auto"/>
      </w:pPr>
      <w:r>
        <w:separator/>
      </w:r>
    </w:p>
  </w:endnote>
  <w:endnote w:type="continuationSeparator" w:id="0">
    <w:p w:rsidR="00107B7D" w:rsidRDefault="00107B7D" w:rsidP="00616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B7D" w:rsidRDefault="00107B7D" w:rsidP="006162D1">
      <w:pPr>
        <w:spacing w:after="0" w:line="240" w:lineRule="auto"/>
      </w:pPr>
      <w:r>
        <w:separator/>
      </w:r>
    </w:p>
  </w:footnote>
  <w:footnote w:type="continuationSeparator" w:id="0">
    <w:p w:rsidR="00107B7D" w:rsidRDefault="00107B7D" w:rsidP="00616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2D1" w:rsidRPr="006162D1" w:rsidRDefault="006162D1" w:rsidP="006162D1">
    <w:pPr>
      <w:rPr>
        <w:rFonts w:ascii="Times New Roman" w:hAnsi="Times New Roman" w:cs="Times New Roman"/>
        <w:sz w:val="24"/>
        <w:szCs w:val="24"/>
      </w:rPr>
    </w:pPr>
    <w:r w:rsidRPr="006162D1">
      <w:rPr>
        <w:rFonts w:ascii="Times New Roman" w:hAnsi="Times New Roman" w:cs="Times New Roman"/>
        <w:sz w:val="24"/>
        <w:szCs w:val="24"/>
      </w:rPr>
      <w:t>WORD RECOGNITION FOR STUDENTS WITH LEARNING DISABILITIES</w:t>
    </w:r>
    <w:r>
      <w:rPr>
        <w:rFonts w:ascii="Times New Roman" w:hAnsi="Times New Roman" w:cs="Times New Roman"/>
        <w:sz w:val="24"/>
        <w:szCs w:val="24"/>
      </w:rPr>
      <w:tab/>
    </w:r>
    <w:r>
      <w:rPr>
        <w:rFonts w:ascii="Times New Roman" w:hAnsi="Times New Roman" w:cs="Times New Roman"/>
        <w:sz w:val="24"/>
        <w:szCs w:val="24"/>
      </w:rPr>
      <w:tab/>
    </w:r>
    <w:r w:rsidRPr="006162D1">
      <w:rPr>
        <w:rFonts w:ascii="Times New Roman" w:hAnsi="Times New Roman" w:cs="Times New Roman"/>
        <w:sz w:val="24"/>
        <w:szCs w:val="24"/>
      </w:rPr>
      <w:fldChar w:fldCharType="begin"/>
    </w:r>
    <w:r w:rsidRPr="006162D1">
      <w:rPr>
        <w:rFonts w:ascii="Times New Roman" w:hAnsi="Times New Roman" w:cs="Times New Roman"/>
        <w:sz w:val="24"/>
        <w:szCs w:val="24"/>
      </w:rPr>
      <w:instrText xml:space="preserve"> PAGE   \* MERGEFORMAT </w:instrText>
    </w:r>
    <w:r w:rsidRPr="006162D1">
      <w:rPr>
        <w:rFonts w:ascii="Times New Roman" w:hAnsi="Times New Roman" w:cs="Times New Roman"/>
        <w:sz w:val="24"/>
        <w:szCs w:val="24"/>
      </w:rPr>
      <w:fldChar w:fldCharType="separate"/>
    </w:r>
    <w:r w:rsidR="004C1699">
      <w:rPr>
        <w:rFonts w:ascii="Times New Roman" w:hAnsi="Times New Roman" w:cs="Times New Roman"/>
        <w:noProof/>
        <w:sz w:val="24"/>
        <w:szCs w:val="24"/>
      </w:rPr>
      <w:t>4</w:t>
    </w:r>
    <w:r w:rsidRPr="006162D1">
      <w:rPr>
        <w:rFonts w:ascii="Times New Roman" w:hAnsi="Times New Roman" w:cs="Times New Roman"/>
        <w:noProof/>
        <w:sz w:val="24"/>
        <w:szCs w:val="24"/>
      </w:rPr>
      <w:fldChar w:fldCharType="end"/>
    </w:r>
  </w:p>
  <w:p w:rsidR="006162D1" w:rsidRDefault="006162D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2D1" w:rsidRPr="006162D1" w:rsidRDefault="006162D1" w:rsidP="006162D1">
    <w:r w:rsidRPr="006162D1">
      <w:rPr>
        <w:rFonts w:ascii="Times New Roman" w:hAnsi="Times New Roman" w:cs="Times New Roman"/>
        <w:sz w:val="24"/>
        <w:szCs w:val="24"/>
      </w:rPr>
      <w:t>Running head: WORD RECOGNITION FOR STUDENTS</w:t>
    </w:r>
    <w:r w:rsidRPr="006162D1">
      <w:rPr>
        <w:rFonts w:ascii="Times New Roman" w:hAnsi="Times New Roman" w:cs="Times New Roman"/>
        <w:sz w:val="24"/>
        <w:szCs w:val="24"/>
      </w:rPr>
      <w:tab/>
    </w:r>
    <w:r>
      <w:rPr>
        <w:rFonts w:ascii="Times New Roman" w:hAnsi="Times New Roman" w:cs="Times New Roman"/>
        <w:sz w:val="24"/>
        <w:szCs w:val="24"/>
      </w:rPr>
      <w:tab/>
    </w:r>
    <w:r w:rsidRPr="006162D1">
      <w:rPr>
        <w:rFonts w:ascii="Times New Roman" w:hAnsi="Times New Roman" w:cs="Times New Roman"/>
        <w:sz w:val="24"/>
        <w:szCs w:val="24"/>
      </w:rPr>
      <w:tab/>
    </w:r>
    <w:r w:rsidRPr="006162D1">
      <w:rPr>
        <w:rFonts w:ascii="Times New Roman" w:hAnsi="Times New Roman" w:cs="Times New Roman"/>
        <w:sz w:val="24"/>
        <w:szCs w:val="24"/>
      </w:rPr>
      <w:tab/>
    </w:r>
    <w:r w:rsidRPr="006162D1">
      <w:rPr>
        <w:rFonts w:ascii="Times New Roman" w:hAnsi="Times New Roman" w:cs="Times New Roman"/>
        <w:sz w:val="24"/>
        <w:szCs w:val="24"/>
      </w:rPr>
      <w:tab/>
    </w:r>
    <w:r w:rsidRPr="006162D1">
      <w:rPr>
        <w:rFonts w:ascii="Times New Roman" w:hAnsi="Times New Roman" w:cs="Times New Roman"/>
        <w:sz w:val="24"/>
        <w:szCs w:val="24"/>
      </w:rPr>
      <w:fldChar w:fldCharType="begin"/>
    </w:r>
    <w:r w:rsidRPr="006162D1">
      <w:rPr>
        <w:rFonts w:ascii="Times New Roman" w:hAnsi="Times New Roman" w:cs="Times New Roman"/>
        <w:sz w:val="24"/>
        <w:szCs w:val="24"/>
      </w:rPr>
      <w:instrText xml:space="preserve"> PAGE   \* MERGEFORMAT </w:instrText>
    </w:r>
    <w:r w:rsidRPr="006162D1">
      <w:rPr>
        <w:rFonts w:ascii="Times New Roman" w:hAnsi="Times New Roman" w:cs="Times New Roman"/>
        <w:sz w:val="24"/>
        <w:szCs w:val="24"/>
      </w:rPr>
      <w:fldChar w:fldCharType="separate"/>
    </w:r>
    <w:r w:rsidR="004C1699">
      <w:rPr>
        <w:rFonts w:ascii="Times New Roman" w:hAnsi="Times New Roman" w:cs="Times New Roman"/>
        <w:noProof/>
        <w:sz w:val="24"/>
        <w:szCs w:val="24"/>
      </w:rPr>
      <w:t>1</w:t>
    </w:r>
    <w:r w:rsidRPr="006162D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wNTUzMzUyNrEwNjJX0lEKTi0uzszPAykwrgUA/nsG5iwAAAA="/>
  </w:docVars>
  <w:rsids>
    <w:rsidRoot w:val="003B7D11"/>
    <w:rsid w:val="000174B0"/>
    <w:rsid w:val="000279E5"/>
    <w:rsid w:val="00073471"/>
    <w:rsid w:val="00082BB7"/>
    <w:rsid w:val="000E2F3E"/>
    <w:rsid w:val="00107B7D"/>
    <w:rsid w:val="00123B1A"/>
    <w:rsid w:val="00153916"/>
    <w:rsid w:val="00175293"/>
    <w:rsid w:val="00207842"/>
    <w:rsid w:val="00214B77"/>
    <w:rsid w:val="0021635E"/>
    <w:rsid w:val="00230C36"/>
    <w:rsid w:val="0031133E"/>
    <w:rsid w:val="00332122"/>
    <w:rsid w:val="00384985"/>
    <w:rsid w:val="00391AF0"/>
    <w:rsid w:val="003B7D11"/>
    <w:rsid w:val="003E3072"/>
    <w:rsid w:val="003E64DA"/>
    <w:rsid w:val="00437E9F"/>
    <w:rsid w:val="00463FAD"/>
    <w:rsid w:val="00470433"/>
    <w:rsid w:val="004779CB"/>
    <w:rsid w:val="00492910"/>
    <w:rsid w:val="004C1699"/>
    <w:rsid w:val="004C7B36"/>
    <w:rsid w:val="004E6D30"/>
    <w:rsid w:val="004F2163"/>
    <w:rsid w:val="00506B52"/>
    <w:rsid w:val="005102E5"/>
    <w:rsid w:val="00566523"/>
    <w:rsid w:val="00570BB1"/>
    <w:rsid w:val="0057503E"/>
    <w:rsid w:val="005C3A24"/>
    <w:rsid w:val="005D7D0C"/>
    <w:rsid w:val="005F4572"/>
    <w:rsid w:val="00606565"/>
    <w:rsid w:val="006162D1"/>
    <w:rsid w:val="00627FE9"/>
    <w:rsid w:val="006804D7"/>
    <w:rsid w:val="006F51D1"/>
    <w:rsid w:val="007446FC"/>
    <w:rsid w:val="00753FC6"/>
    <w:rsid w:val="007B5134"/>
    <w:rsid w:val="007C28A5"/>
    <w:rsid w:val="00841C2C"/>
    <w:rsid w:val="008A4549"/>
    <w:rsid w:val="008B5F24"/>
    <w:rsid w:val="008B76A4"/>
    <w:rsid w:val="008F2451"/>
    <w:rsid w:val="00926A75"/>
    <w:rsid w:val="00935143"/>
    <w:rsid w:val="00963FAC"/>
    <w:rsid w:val="009A547B"/>
    <w:rsid w:val="009F044D"/>
    <w:rsid w:val="00A459F8"/>
    <w:rsid w:val="00A54773"/>
    <w:rsid w:val="00A75474"/>
    <w:rsid w:val="00AD0E13"/>
    <w:rsid w:val="00B35434"/>
    <w:rsid w:val="00B766B7"/>
    <w:rsid w:val="00C00465"/>
    <w:rsid w:val="00C641AC"/>
    <w:rsid w:val="00CF322E"/>
    <w:rsid w:val="00D04B52"/>
    <w:rsid w:val="00D43280"/>
    <w:rsid w:val="00D46735"/>
    <w:rsid w:val="00D47174"/>
    <w:rsid w:val="00D57E6D"/>
    <w:rsid w:val="00D849CF"/>
    <w:rsid w:val="00DA54F5"/>
    <w:rsid w:val="00DC3E08"/>
    <w:rsid w:val="00DC5BF3"/>
    <w:rsid w:val="00DF08D9"/>
    <w:rsid w:val="00F356F9"/>
    <w:rsid w:val="00F917DE"/>
    <w:rsid w:val="00FD5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47FA2"/>
  <w15:chartTrackingRefBased/>
  <w15:docId w15:val="{B56A126B-2CF7-46FA-9582-E28827AB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1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63FAC"/>
    <w:rPr>
      <w:b/>
      <w:bCs/>
    </w:rPr>
  </w:style>
  <w:style w:type="paragraph" w:styleId="Header">
    <w:name w:val="header"/>
    <w:basedOn w:val="Normal"/>
    <w:link w:val="HeaderChar"/>
    <w:uiPriority w:val="99"/>
    <w:unhideWhenUsed/>
    <w:rsid w:val="00616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2D1"/>
  </w:style>
  <w:style w:type="paragraph" w:styleId="Footer">
    <w:name w:val="footer"/>
    <w:basedOn w:val="Normal"/>
    <w:link w:val="FooterChar"/>
    <w:uiPriority w:val="99"/>
    <w:unhideWhenUsed/>
    <w:rsid w:val="00616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2019-09-04T17:48:00Z</dcterms:created>
  <dcterms:modified xsi:type="dcterms:W3CDTF">2019-09-04T17:48:00Z</dcterms:modified>
</cp:coreProperties>
</file>